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4E502669" w14:textId="77777777" w:rsidR="0097160F" w:rsidRDefault="0097160F" w:rsidP="009716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46761F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ПРЕСС-РЕЛИЗ</w:t>
      </w:r>
    </w:p>
    <w:p w14:paraId="6915582F" w14:textId="77777777" w:rsidR="004E7CC0" w:rsidRPr="004E7CC0" w:rsidRDefault="00354150" w:rsidP="004E7CC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54150">
        <w:rPr>
          <w:rFonts w:ascii="Times New Roman" w:hAnsi="Times New Roman"/>
          <w:b/>
          <w:sz w:val="28"/>
          <w:szCs w:val="28"/>
          <w:lang w:val="kk-KZ"/>
        </w:rPr>
        <w:t>к проекту приказа Министра финансов Республики Казахстан                         «</w:t>
      </w:r>
      <w:r w:rsidR="004E7CC0" w:rsidRPr="004E7CC0">
        <w:rPr>
          <w:rFonts w:ascii="Times New Roman" w:hAnsi="Times New Roman"/>
          <w:b/>
          <w:sz w:val="28"/>
          <w:szCs w:val="28"/>
          <w:lang w:val="kk-KZ"/>
        </w:rPr>
        <w:t xml:space="preserve">Об утверждении Правил, сроков и форм представления </w:t>
      </w:r>
    </w:p>
    <w:p w14:paraId="3F12886C" w14:textId="72E4E228" w:rsidR="00354150" w:rsidRDefault="004E7CC0" w:rsidP="004E7CC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7CC0">
        <w:rPr>
          <w:rFonts w:ascii="Times New Roman" w:hAnsi="Times New Roman"/>
          <w:b/>
          <w:sz w:val="28"/>
          <w:szCs w:val="28"/>
          <w:lang w:val="kk-KZ"/>
        </w:rPr>
        <w:t>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</w:r>
      <w:r w:rsidR="00354150" w:rsidRPr="00354150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14:paraId="383DEEBC" w14:textId="4B3B5AAD" w:rsidR="0097160F" w:rsidRPr="0097160F" w:rsidRDefault="0097160F" w:rsidP="0097160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97160F">
        <w:rPr>
          <w:rFonts w:ascii="Times New Roman" w:hAnsi="Times New Roman"/>
          <w:sz w:val="28"/>
          <w:szCs w:val="28"/>
          <w:lang w:val="ru-RU"/>
        </w:rPr>
        <w:t>(далее – Проект)</w:t>
      </w:r>
    </w:p>
    <w:p w14:paraId="3AFC68F4" w14:textId="77777777" w:rsidR="0097160F" w:rsidRPr="0097160F" w:rsidRDefault="0097160F" w:rsidP="0097160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2F31655" w14:textId="54F84A5D" w:rsidR="00F959B5" w:rsidRDefault="00F959B5" w:rsidP="00971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4"/>
      <w:bookmarkStart w:id="1" w:name="z5"/>
      <w:bookmarkEnd w:id="0"/>
      <w:bookmarkEnd w:id="1"/>
      <w:r w:rsidRPr="00F959B5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разработан в целях реализации пункта </w:t>
      </w:r>
      <w:r w:rsidR="004E7CC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959B5">
        <w:rPr>
          <w:rFonts w:ascii="Times New Roman" w:hAnsi="Times New Roman" w:cs="Times New Roman"/>
          <w:sz w:val="28"/>
          <w:szCs w:val="28"/>
          <w:lang w:val="ru-RU"/>
        </w:rPr>
        <w:t xml:space="preserve"> статьи 847 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46AF759" w14:textId="77777777" w:rsidR="0097160F" w:rsidRDefault="0097160F" w:rsidP="0097160F">
      <w:pPr>
        <w:pStyle w:val="a8"/>
        <w:spacing w:before="0" w:beforeAutospacing="0" w:after="0" w:afterAutospacing="0"/>
        <w:ind w:firstLine="709"/>
        <w:jc w:val="both"/>
        <w:rPr>
          <w:rStyle w:val="s0"/>
          <w:sz w:val="28"/>
          <w:szCs w:val="28"/>
          <w:lang w:val="ru-RU" w:eastAsia="ru-RU"/>
        </w:rPr>
      </w:pPr>
      <w:r w:rsidRPr="00A961F9">
        <w:rPr>
          <w:rStyle w:val="s0"/>
          <w:sz w:val="28"/>
          <w:szCs w:val="28"/>
          <w:lang w:val="ru-RU" w:eastAsia="ru-RU"/>
        </w:rPr>
        <w:t xml:space="preserve">Целью проекта является </w:t>
      </w:r>
      <w:r w:rsidRPr="00F231FA">
        <w:rPr>
          <w:rStyle w:val="s0"/>
          <w:color w:val="auto"/>
          <w:sz w:val="28"/>
          <w:szCs w:val="28"/>
          <w:lang w:val="ru-RU" w:eastAsia="ru-RU"/>
        </w:rPr>
        <w:t>установление перечня и формы сведений, предоставляемые нотариусами сведений по сделкам и договорам, а также по выданным свидетельствам о праве на наследство физических лиц.</w:t>
      </w:r>
    </w:p>
    <w:p w14:paraId="0923ABD6" w14:textId="77777777" w:rsidR="00F959B5" w:rsidRDefault="00F22647" w:rsidP="00F95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F959B5" w:rsidRPr="00F959B5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Целью Проекта</w:t>
      </w:r>
      <w:r w:rsidR="00F959B5" w:rsidRPr="00F959B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регламентация порядка и сроков представления организациями, осуществляющими деятельность в области образования, в органы государственных доходов сведений о подтверждении расходов на образование, произведённых физическим лицом на территории Республики Казахстан, а также порядка и сроков представления организациями, осуществляющими деятельность в области здравоохранения, в органы государственных доходов сведений о подтверждении расходов на медицину, произведённых физическим лицом на территории Республики Казахстан. </w:t>
      </w:r>
    </w:p>
    <w:p w14:paraId="3883D8FB" w14:textId="77777777" w:rsidR="00F959B5" w:rsidRPr="00F12A0B" w:rsidRDefault="00F959B5" w:rsidP="00F95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9B5">
        <w:rPr>
          <w:rFonts w:ascii="Times New Roman" w:hAnsi="Times New Roman" w:cs="Times New Roman"/>
          <w:sz w:val="28"/>
          <w:szCs w:val="28"/>
          <w:lang w:val="ru-RU"/>
        </w:rPr>
        <w:t>Это обусловлено тем, что физическое лицо при возникновении превышения по индивидуальному подоходному налогу в декларации о доходах и имуществе за 2025 год либо в дополнительной декларации о доходах и имуществе за 2025 год вправе после проведения сверки, осуществляемой налоговым органом, зачесть и (или) вернуть сумму такого превышения.</w:t>
      </w:r>
    </w:p>
    <w:p w14:paraId="3527DD6A" w14:textId="77777777" w:rsidR="00F959B5" w:rsidRPr="00BA64E5" w:rsidRDefault="00F959B5" w:rsidP="00F95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9B5">
        <w:rPr>
          <w:rFonts w:ascii="Times New Roman" w:hAnsi="Times New Roman" w:cs="Times New Roman"/>
          <w:b/>
          <w:bCs/>
          <w:sz w:val="28"/>
          <w:szCs w:val="28"/>
          <w:lang w:val="ru-RU"/>
        </w:rPr>
        <w:t>Ожидаемый результат Проекта</w:t>
      </w:r>
      <w:r w:rsidRPr="00F959B5">
        <w:rPr>
          <w:rFonts w:ascii="Times New Roman" w:hAnsi="Times New Roman" w:cs="Times New Roman"/>
          <w:sz w:val="28"/>
          <w:szCs w:val="28"/>
          <w:lang w:val="ru-RU"/>
        </w:rPr>
        <w:t xml:space="preserve"> – своевременное выявление налоговых рисков и исключение неправомерного возврата и (или) зачёта суммы превышения по индивидуальному подоходному налогу, заявленной в декларации о доходах и имуществе.</w:t>
      </w:r>
    </w:p>
    <w:p w14:paraId="4AA7A56A" w14:textId="5566093E" w:rsidR="005F20B8" w:rsidRPr="00F959B5" w:rsidRDefault="00AF5273" w:rsidP="00F95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59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27E9" w:rsidRPr="00F959B5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F959B5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F959B5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14:paraId="1C81B19F" w14:textId="77777777"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14:paraId="3687D9A2" w14:textId="3EF80786"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959B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14B4F086" w14:textId="6786A626"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</w:t>
      </w:r>
      <w:r w:rsidR="00F959B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407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182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22185"/>
    <w:rsid w:val="00354150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4E7CC0"/>
    <w:rsid w:val="004F788E"/>
    <w:rsid w:val="0051306A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72995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44925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938F7"/>
    <w:rsid w:val="008A0042"/>
    <w:rsid w:val="008A3118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60F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3D2E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30EF8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B0C0D"/>
    <w:rsid w:val="00ED5AEC"/>
    <w:rsid w:val="00EE4836"/>
    <w:rsid w:val="00EF2BF7"/>
    <w:rsid w:val="00EF5238"/>
    <w:rsid w:val="00F16A62"/>
    <w:rsid w:val="00F22647"/>
    <w:rsid w:val="00F23A30"/>
    <w:rsid w:val="00F85844"/>
    <w:rsid w:val="00F9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B212"/>
  <w15:docId w15:val="{F50E17F1-DD8E-4705-94BE-558EFFCE5FD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97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97160F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83" Type="http://schemas.openxmlformats.org/officeDocument/2006/relationships/image" Target="media/image98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Көптілеуұлы Ерсайын</cp:lastModifiedBy>
  <cp:revision>9</cp:revision>
  <cp:lastPrinted>2025-11-17T05:41:00Z</cp:lastPrinted>
  <dcterms:created xsi:type="dcterms:W3CDTF">2025-08-04T07:09:00Z</dcterms:created>
  <dcterms:modified xsi:type="dcterms:W3CDTF">2026-02-18T11:20:00Z</dcterms:modified>
</cp:coreProperties>
</file>